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CFD0E79" w:rsidR="00152A13" w:rsidRPr="00856508" w:rsidRDefault="00291BD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429550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84341">
              <w:rPr>
                <w:rFonts w:ascii="Tahoma" w:hAnsi="Tahoma" w:cs="Tahoma"/>
              </w:rPr>
              <w:t>Diana Laura Sanchez Rodriguez</w:t>
            </w:r>
          </w:p>
          <w:p w14:paraId="3A22C848" w14:textId="77777777" w:rsidR="00084341" w:rsidRPr="00996E93" w:rsidRDefault="00084341" w:rsidP="00084341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36A3B36" w14:textId="77777777" w:rsidR="00084341" w:rsidRPr="00856508" w:rsidRDefault="00084341" w:rsidP="0008434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F36442C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7511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0843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Derecho</w:t>
            </w:r>
          </w:p>
          <w:p w14:paraId="3E0D423A" w14:textId="176E0F4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7511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24B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843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 2014 - mayo 2019</w:t>
            </w:r>
          </w:p>
          <w:p w14:paraId="6428F5BF" w14:textId="798219BB" w:rsidR="00856508" w:rsidRPr="00084341" w:rsidRDefault="00BA3E7F" w:rsidP="0008434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24B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0843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Del Noreste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701D2B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0616AC2" w14:textId="77777777" w:rsidR="00D2263E" w:rsidRDefault="00D2263E" w:rsidP="00552D21">
            <w:pPr>
              <w:jc w:val="both"/>
              <w:rPr>
                <w:rFonts w:ascii="Arial" w:hAnsi="Arial" w:cs="Arial"/>
              </w:rPr>
            </w:pPr>
          </w:p>
          <w:p w14:paraId="55869CBF" w14:textId="50B01130" w:rsidR="008C34DF" w:rsidRPr="00084341" w:rsidRDefault="00BA3E7F" w:rsidP="00552D21">
            <w:pPr>
              <w:jc w:val="both"/>
              <w:rPr>
                <w:rFonts w:ascii="Tahoma" w:hAnsi="Tahoma" w:cs="Tahoma"/>
              </w:rPr>
            </w:pPr>
            <w:r w:rsidRPr="00084341">
              <w:rPr>
                <w:rFonts w:ascii="Tahoma" w:hAnsi="Tahoma" w:cs="Tahoma"/>
              </w:rPr>
              <w:t>Empresa</w:t>
            </w:r>
            <w:r w:rsidR="00853AC4" w:rsidRPr="00084341">
              <w:rPr>
                <w:rFonts w:ascii="Tahoma" w:hAnsi="Tahoma" w:cs="Tahoma"/>
              </w:rPr>
              <w:t xml:space="preserve">: </w:t>
            </w:r>
            <w:r w:rsidR="00084341" w:rsidRPr="00084341">
              <w:rPr>
                <w:rFonts w:ascii="Tahoma" w:hAnsi="Tahoma" w:cs="Tahoma"/>
              </w:rPr>
              <w:t>Rosmar Saltillo</w:t>
            </w:r>
          </w:p>
          <w:p w14:paraId="28383F74" w14:textId="382A0468" w:rsidR="00BA3E7F" w:rsidRPr="00084341" w:rsidRDefault="00BA3E7F" w:rsidP="00552D21">
            <w:pPr>
              <w:jc w:val="both"/>
              <w:rPr>
                <w:rFonts w:ascii="Tahoma" w:hAnsi="Tahoma" w:cs="Tahoma"/>
              </w:rPr>
            </w:pPr>
            <w:r w:rsidRPr="00084341">
              <w:rPr>
                <w:rFonts w:ascii="Tahoma" w:hAnsi="Tahoma" w:cs="Tahoma"/>
              </w:rPr>
              <w:t>Periodo</w:t>
            </w:r>
            <w:r w:rsidR="00520F3E" w:rsidRPr="00084341">
              <w:rPr>
                <w:rFonts w:ascii="Tahoma" w:hAnsi="Tahoma" w:cs="Tahoma"/>
              </w:rPr>
              <w:t xml:space="preserve">: </w:t>
            </w:r>
            <w:r w:rsidR="00084341" w:rsidRPr="00084341">
              <w:rPr>
                <w:rFonts w:ascii="Tahoma" w:hAnsi="Tahoma" w:cs="Tahoma"/>
              </w:rPr>
              <w:t>agosto 2023 – marzo 2024</w:t>
            </w:r>
          </w:p>
          <w:p w14:paraId="10E7067B" w14:textId="072B2E3F" w:rsidR="00BA3E7F" w:rsidRPr="00084341" w:rsidRDefault="00BA3E7F" w:rsidP="00552D21">
            <w:pPr>
              <w:jc w:val="both"/>
              <w:rPr>
                <w:rFonts w:ascii="Tahoma" w:hAnsi="Tahoma" w:cs="Tahoma"/>
              </w:rPr>
            </w:pPr>
            <w:r w:rsidRPr="00084341">
              <w:rPr>
                <w:rFonts w:ascii="Tahoma" w:hAnsi="Tahoma" w:cs="Tahoma"/>
              </w:rPr>
              <w:t>Cargo</w:t>
            </w:r>
            <w:r w:rsidR="00520F3E" w:rsidRPr="00084341">
              <w:rPr>
                <w:rFonts w:ascii="Tahoma" w:hAnsi="Tahoma" w:cs="Tahoma"/>
              </w:rPr>
              <w:t xml:space="preserve">: </w:t>
            </w:r>
            <w:r w:rsidR="00084341" w:rsidRPr="00084341">
              <w:rPr>
                <w:rFonts w:ascii="Tahoma" w:hAnsi="Tahoma" w:cs="Tahoma"/>
              </w:rPr>
              <w:t>Asesor Inmobiliario</w:t>
            </w:r>
          </w:p>
          <w:p w14:paraId="6EA0E14E" w14:textId="77777777" w:rsidR="005568A2" w:rsidRPr="00084341" w:rsidRDefault="005568A2" w:rsidP="00552D21">
            <w:pPr>
              <w:jc w:val="both"/>
              <w:rPr>
                <w:rFonts w:ascii="Tahoma" w:hAnsi="Tahoma" w:cs="Tahoma"/>
              </w:rPr>
            </w:pPr>
          </w:p>
          <w:p w14:paraId="4A304205" w14:textId="29CAF652" w:rsidR="00D2263E" w:rsidRPr="00084341" w:rsidRDefault="00D2263E" w:rsidP="00552D21">
            <w:pPr>
              <w:jc w:val="both"/>
              <w:rPr>
                <w:rFonts w:ascii="Tahoma" w:hAnsi="Tahoma" w:cs="Tahoma"/>
              </w:rPr>
            </w:pPr>
            <w:r w:rsidRPr="00084341">
              <w:rPr>
                <w:rFonts w:ascii="Tahoma" w:hAnsi="Tahoma" w:cs="Tahoma"/>
              </w:rPr>
              <w:t xml:space="preserve">Empresa: </w:t>
            </w:r>
            <w:r w:rsidR="00084341" w:rsidRPr="00084341">
              <w:rPr>
                <w:rFonts w:ascii="Tahoma" w:hAnsi="Tahoma" w:cs="Tahoma"/>
              </w:rPr>
              <w:t xml:space="preserve">Jardín De Niños “Dorotea </w:t>
            </w:r>
            <w:r w:rsidR="00084341">
              <w:rPr>
                <w:rFonts w:ascii="Tahoma" w:hAnsi="Tahoma" w:cs="Tahoma"/>
              </w:rPr>
              <w:t>d</w:t>
            </w:r>
            <w:r w:rsidR="00084341" w:rsidRPr="00084341">
              <w:rPr>
                <w:rFonts w:ascii="Tahoma" w:hAnsi="Tahoma" w:cs="Tahoma"/>
              </w:rPr>
              <w:t xml:space="preserve">e </w:t>
            </w:r>
            <w:r w:rsidR="00084341">
              <w:rPr>
                <w:rFonts w:ascii="Tahoma" w:hAnsi="Tahoma" w:cs="Tahoma"/>
              </w:rPr>
              <w:t>l</w:t>
            </w:r>
            <w:r w:rsidR="00084341" w:rsidRPr="00084341">
              <w:rPr>
                <w:rFonts w:ascii="Tahoma" w:hAnsi="Tahoma" w:cs="Tahoma"/>
              </w:rPr>
              <w:t>a Fuente Flores”</w:t>
            </w:r>
          </w:p>
          <w:p w14:paraId="133F1C23" w14:textId="2211B375" w:rsidR="00D2263E" w:rsidRPr="00084341" w:rsidRDefault="00D2263E" w:rsidP="00552D21">
            <w:pPr>
              <w:jc w:val="both"/>
              <w:rPr>
                <w:rFonts w:ascii="Tahoma" w:hAnsi="Tahoma" w:cs="Tahoma"/>
              </w:rPr>
            </w:pPr>
            <w:r w:rsidRPr="00084341">
              <w:rPr>
                <w:rFonts w:ascii="Tahoma" w:hAnsi="Tahoma" w:cs="Tahoma"/>
              </w:rPr>
              <w:t xml:space="preserve">Periodo: </w:t>
            </w:r>
            <w:r w:rsidR="00084341" w:rsidRPr="00084341">
              <w:rPr>
                <w:rFonts w:ascii="Tahoma" w:hAnsi="Tahoma" w:cs="Tahoma"/>
              </w:rPr>
              <w:t>agosto 2019 – marzo 2020</w:t>
            </w:r>
          </w:p>
          <w:p w14:paraId="77271FB0" w14:textId="6F16E11F" w:rsidR="00D2263E" w:rsidRPr="00084341" w:rsidRDefault="00D2263E" w:rsidP="00552D21">
            <w:pPr>
              <w:jc w:val="both"/>
              <w:rPr>
                <w:rFonts w:ascii="Tahoma" w:hAnsi="Tahoma" w:cs="Tahoma"/>
              </w:rPr>
            </w:pPr>
            <w:r w:rsidRPr="00084341">
              <w:rPr>
                <w:rFonts w:ascii="Tahoma" w:hAnsi="Tahoma" w:cs="Tahoma"/>
              </w:rPr>
              <w:t xml:space="preserve">Cargo: </w:t>
            </w:r>
            <w:r w:rsidR="00084341" w:rsidRPr="00084341">
              <w:rPr>
                <w:rFonts w:ascii="Tahoma" w:hAnsi="Tahoma" w:cs="Tahoma"/>
              </w:rPr>
              <w:t>Asistente Educativa</w:t>
            </w:r>
          </w:p>
          <w:p w14:paraId="704C11A1" w14:textId="77777777" w:rsidR="00C8543F" w:rsidRPr="00084341" w:rsidRDefault="00C8543F" w:rsidP="00552D21">
            <w:pPr>
              <w:jc w:val="both"/>
              <w:rPr>
                <w:rFonts w:ascii="Tahoma" w:hAnsi="Tahoma" w:cs="Tahoma"/>
              </w:rPr>
            </w:pPr>
          </w:p>
          <w:p w14:paraId="2EE845D2" w14:textId="77BB2247" w:rsidR="00BC4FE5" w:rsidRPr="00084341" w:rsidRDefault="00BC4FE5" w:rsidP="00552D21">
            <w:pPr>
              <w:jc w:val="both"/>
              <w:rPr>
                <w:rFonts w:ascii="Tahoma" w:hAnsi="Tahoma" w:cs="Tahoma"/>
              </w:rPr>
            </w:pPr>
            <w:r w:rsidRPr="00084341">
              <w:rPr>
                <w:rFonts w:ascii="Tahoma" w:hAnsi="Tahoma" w:cs="Tahoma"/>
              </w:rPr>
              <w:t xml:space="preserve">Empresa: </w:t>
            </w:r>
            <w:r w:rsidR="00084341" w:rsidRPr="00084341">
              <w:rPr>
                <w:rFonts w:ascii="Tahoma" w:hAnsi="Tahoma" w:cs="Tahoma"/>
              </w:rPr>
              <w:t>Rectoría UANE.</w:t>
            </w:r>
          </w:p>
          <w:p w14:paraId="55B2BCAC" w14:textId="7E0843A9" w:rsidR="00BC4FE5" w:rsidRPr="00084341" w:rsidRDefault="00BC4FE5" w:rsidP="00552D21">
            <w:pPr>
              <w:jc w:val="both"/>
              <w:rPr>
                <w:rFonts w:ascii="Tahoma" w:hAnsi="Tahoma" w:cs="Tahoma"/>
              </w:rPr>
            </w:pPr>
            <w:r w:rsidRPr="00084341">
              <w:rPr>
                <w:rFonts w:ascii="Tahoma" w:hAnsi="Tahoma" w:cs="Tahoma"/>
              </w:rPr>
              <w:t xml:space="preserve">Periodo: </w:t>
            </w:r>
            <w:r w:rsidR="00084341" w:rsidRPr="00084341">
              <w:rPr>
                <w:rFonts w:ascii="Tahoma" w:hAnsi="Tahoma" w:cs="Tahoma"/>
              </w:rPr>
              <w:t>septiembre 2014 – junio 2019</w:t>
            </w:r>
          </w:p>
          <w:p w14:paraId="44FCF58A" w14:textId="5BC7483D" w:rsidR="00BC4FE5" w:rsidRPr="00084341" w:rsidRDefault="00BC4FE5" w:rsidP="00552D21">
            <w:pPr>
              <w:jc w:val="both"/>
              <w:rPr>
                <w:rFonts w:ascii="Tahoma" w:hAnsi="Tahoma" w:cs="Tahoma"/>
              </w:rPr>
            </w:pPr>
            <w:r w:rsidRPr="00084341">
              <w:rPr>
                <w:rFonts w:ascii="Tahoma" w:hAnsi="Tahoma" w:cs="Tahoma"/>
              </w:rPr>
              <w:t>Cargo:</w:t>
            </w:r>
            <w:r w:rsidR="008E4014" w:rsidRPr="00084341">
              <w:rPr>
                <w:rFonts w:ascii="Tahoma" w:hAnsi="Tahoma" w:cs="Tahoma"/>
              </w:rPr>
              <w:t xml:space="preserve"> </w:t>
            </w:r>
            <w:r w:rsidR="00084341" w:rsidRPr="00084341">
              <w:rPr>
                <w:rFonts w:ascii="Tahoma" w:hAnsi="Tahoma" w:cs="Tahoma"/>
              </w:rPr>
              <w:t>Becario / Administrativo</w:t>
            </w:r>
          </w:p>
          <w:p w14:paraId="35986D4C" w14:textId="507E4164" w:rsidR="00701D2B" w:rsidRPr="00084341" w:rsidRDefault="00701D2B" w:rsidP="00E5580F">
            <w:pPr>
              <w:jc w:val="both"/>
              <w:rPr>
                <w:rFonts w:ascii="Tahoma" w:hAnsi="Tahoma" w:cs="Tahoma"/>
              </w:rPr>
            </w:pPr>
          </w:p>
          <w:p w14:paraId="33A5CAD6" w14:textId="6D0F75E4" w:rsidR="00701D2B" w:rsidRPr="00084341" w:rsidRDefault="00701D2B" w:rsidP="00E5580F">
            <w:pPr>
              <w:jc w:val="both"/>
              <w:rPr>
                <w:rFonts w:ascii="Tahoma" w:hAnsi="Tahoma" w:cs="Tahoma"/>
              </w:rPr>
            </w:pPr>
            <w:r w:rsidRPr="00084341">
              <w:rPr>
                <w:rFonts w:ascii="Tahoma" w:hAnsi="Tahoma" w:cs="Tahoma"/>
              </w:rPr>
              <w:t>Empresa:</w:t>
            </w:r>
            <w:r w:rsidR="00AF4790" w:rsidRPr="00084341">
              <w:rPr>
                <w:rFonts w:ascii="Tahoma" w:hAnsi="Tahoma" w:cs="Tahoma"/>
              </w:rPr>
              <w:t xml:space="preserve"> </w:t>
            </w:r>
            <w:r w:rsidR="00084341" w:rsidRPr="00084341">
              <w:rPr>
                <w:rFonts w:ascii="Tahoma" w:hAnsi="Tahoma" w:cs="Tahoma"/>
              </w:rPr>
              <w:t xml:space="preserve">Asociación Nacional Pro Superación Personal </w:t>
            </w:r>
          </w:p>
          <w:p w14:paraId="7A633F7E" w14:textId="53CABAB2" w:rsidR="00701D2B" w:rsidRPr="00084341" w:rsidRDefault="00701D2B" w:rsidP="00E5580F">
            <w:pPr>
              <w:jc w:val="both"/>
              <w:rPr>
                <w:rFonts w:ascii="Tahoma" w:hAnsi="Tahoma" w:cs="Tahoma"/>
              </w:rPr>
            </w:pPr>
            <w:r w:rsidRPr="00084341">
              <w:rPr>
                <w:rFonts w:ascii="Tahoma" w:hAnsi="Tahoma" w:cs="Tahoma"/>
              </w:rPr>
              <w:t xml:space="preserve">Periodo: </w:t>
            </w:r>
            <w:r w:rsidR="00084341" w:rsidRPr="00084341">
              <w:rPr>
                <w:rFonts w:ascii="Tahoma" w:hAnsi="Tahoma" w:cs="Tahoma"/>
              </w:rPr>
              <w:t>octubre 2018 – abril 2019</w:t>
            </w:r>
          </w:p>
          <w:p w14:paraId="4C87B71D" w14:textId="30F3D3B4" w:rsidR="00701D2B" w:rsidRPr="00084341" w:rsidRDefault="00701D2B" w:rsidP="00E5580F">
            <w:pPr>
              <w:jc w:val="both"/>
              <w:rPr>
                <w:rFonts w:ascii="Tahoma" w:hAnsi="Tahoma" w:cs="Tahoma"/>
              </w:rPr>
            </w:pPr>
            <w:r w:rsidRPr="00084341">
              <w:rPr>
                <w:rFonts w:ascii="Tahoma" w:hAnsi="Tahoma" w:cs="Tahoma"/>
              </w:rPr>
              <w:t xml:space="preserve">Cargo: </w:t>
            </w:r>
            <w:r w:rsidR="00084341" w:rsidRPr="00084341">
              <w:rPr>
                <w:rFonts w:ascii="Tahoma" w:hAnsi="Tahoma" w:cs="Tahoma"/>
              </w:rPr>
              <w:t>Voluntario</w:t>
            </w:r>
          </w:p>
          <w:p w14:paraId="49F9D545" w14:textId="77777777" w:rsidR="00C76DB3" w:rsidRPr="00084341" w:rsidRDefault="00C76DB3" w:rsidP="00E5580F">
            <w:pPr>
              <w:jc w:val="both"/>
              <w:rPr>
                <w:rFonts w:ascii="Tahoma" w:hAnsi="Tahoma" w:cs="Tahoma"/>
              </w:rPr>
            </w:pPr>
          </w:p>
          <w:p w14:paraId="09D297FD" w14:textId="0E04E2DA" w:rsidR="002D5FEC" w:rsidRPr="00084341" w:rsidRDefault="002D5FEC" w:rsidP="00E5580F">
            <w:pPr>
              <w:jc w:val="both"/>
              <w:rPr>
                <w:rFonts w:ascii="Tahoma" w:hAnsi="Tahoma" w:cs="Tahoma"/>
              </w:rPr>
            </w:pPr>
            <w:r w:rsidRPr="00084341">
              <w:rPr>
                <w:rFonts w:ascii="Tahoma" w:hAnsi="Tahoma" w:cs="Tahoma"/>
              </w:rPr>
              <w:t xml:space="preserve">Empresa: </w:t>
            </w:r>
            <w:r w:rsidR="00084341" w:rsidRPr="00084341">
              <w:rPr>
                <w:rFonts w:ascii="Tahoma" w:hAnsi="Tahoma" w:cs="Tahoma"/>
              </w:rPr>
              <w:t xml:space="preserve">Notaria Pública </w:t>
            </w:r>
            <w:r w:rsidR="009708AE" w:rsidRPr="00084341">
              <w:rPr>
                <w:rFonts w:ascii="Tahoma" w:hAnsi="Tahoma" w:cs="Tahoma"/>
              </w:rPr>
              <w:t>66</w:t>
            </w:r>
          </w:p>
          <w:p w14:paraId="6F1D857F" w14:textId="3363CE4B" w:rsidR="002D5FEC" w:rsidRPr="00084341" w:rsidRDefault="002D5FEC" w:rsidP="00E5580F">
            <w:pPr>
              <w:jc w:val="both"/>
              <w:rPr>
                <w:rFonts w:ascii="Tahoma" w:hAnsi="Tahoma" w:cs="Tahoma"/>
              </w:rPr>
            </w:pPr>
            <w:r w:rsidRPr="00084341">
              <w:rPr>
                <w:rFonts w:ascii="Tahoma" w:hAnsi="Tahoma" w:cs="Tahoma"/>
              </w:rPr>
              <w:t xml:space="preserve">Periodo: </w:t>
            </w:r>
            <w:r w:rsidR="00084341" w:rsidRPr="00084341">
              <w:rPr>
                <w:rFonts w:ascii="Tahoma" w:hAnsi="Tahoma" w:cs="Tahoma"/>
              </w:rPr>
              <w:t>junio 2018 – diciembre 2018</w:t>
            </w:r>
          </w:p>
          <w:p w14:paraId="5DE4B429" w14:textId="40874192" w:rsidR="00D2263E" w:rsidRPr="00084341" w:rsidRDefault="002D5FEC" w:rsidP="00552D21">
            <w:pPr>
              <w:jc w:val="both"/>
              <w:rPr>
                <w:rFonts w:ascii="Tahoma" w:hAnsi="Tahoma" w:cs="Tahoma"/>
              </w:rPr>
            </w:pPr>
            <w:r w:rsidRPr="00084341">
              <w:rPr>
                <w:rFonts w:ascii="Tahoma" w:hAnsi="Tahoma" w:cs="Tahoma"/>
              </w:rPr>
              <w:t>Cargo:</w:t>
            </w:r>
            <w:r w:rsidR="007C1CD4" w:rsidRPr="00084341">
              <w:rPr>
                <w:rFonts w:ascii="Tahoma" w:hAnsi="Tahoma" w:cs="Tahoma"/>
              </w:rPr>
              <w:t xml:space="preserve"> </w:t>
            </w:r>
            <w:r w:rsidR="00084341" w:rsidRPr="00084341">
              <w:rPr>
                <w:rFonts w:ascii="Tahoma" w:hAnsi="Tahoma" w:cs="Tahoma"/>
              </w:rPr>
              <w:t>Practicante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3050FEE9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0571A2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C6AD" w14:textId="77777777" w:rsidR="003A5547" w:rsidRDefault="003A5547" w:rsidP="00527FC7">
      <w:pPr>
        <w:spacing w:after="0" w:line="240" w:lineRule="auto"/>
      </w:pPr>
      <w:r>
        <w:separator/>
      </w:r>
    </w:p>
  </w:endnote>
  <w:endnote w:type="continuationSeparator" w:id="0">
    <w:p w14:paraId="10CB3EBC" w14:textId="77777777" w:rsidR="003A5547" w:rsidRDefault="003A554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2BB2" w14:textId="77777777" w:rsidR="003A5547" w:rsidRDefault="003A5547" w:rsidP="00527FC7">
      <w:pPr>
        <w:spacing w:after="0" w:line="240" w:lineRule="auto"/>
      </w:pPr>
      <w:r>
        <w:separator/>
      </w:r>
    </w:p>
  </w:footnote>
  <w:footnote w:type="continuationSeparator" w:id="0">
    <w:p w14:paraId="0074BCD7" w14:textId="77777777" w:rsidR="003A5547" w:rsidRDefault="003A554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1795"/>
    <w:rsid w:val="00052A91"/>
    <w:rsid w:val="00052B25"/>
    <w:rsid w:val="000571A2"/>
    <w:rsid w:val="00084341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D71EC"/>
    <w:rsid w:val="001E0FB9"/>
    <w:rsid w:val="001E2C65"/>
    <w:rsid w:val="001F057E"/>
    <w:rsid w:val="0020578E"/>
    <w:rsid w:val="00221C8E"/>
    <w:rsid w:val="0023516C"/>
    <w:rsid w:val="0025455E"/>
    <w:rsid w:val="00270F5A"/>
    <w:rsid w:val="00291BDD"/>
    <w:rsid w:val="002C54F2"/>
    <w:rsid w:val="002C6784"/>
    <w:rsid w:val="002D3DBA"/>
    <w:rsid w:val="002D5FEC"/>
    <w:rsid w:val="002E0B9C"/>
    <w:rsid w:val="002F3C52"/>
    <w:rsid w:val="00300020"/>
    <w:rsid w:val="00316878"/>
    <w:rsid w:val="0032061C"/>
    <w:rsid w:val="00322633"/>
    <w:rsid w:val="00326814"/>
    <w:rsid w:val="00342F7C"/>
    <w:rsid w:val="00346899"/>
    <w:rsid w:val="00362D17"/>
    <w:rsid w:val="00372A3B"/>
    <w:rsid w:val="00377E8C"/>
    <w:rsid w:val="00377F8C"/>
    <w:rsid w:val="003801A3"/>
    <w:rsid w:val="003813A3"/>
    <w:rsid w:val="003830D7"/>
    <w:rsid w:val="00385802"/>
    <w:rsid w:val="00390380"/>
    <w:rsid w:val="003A5547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6517"/>
    <w:rsid w:val="004B2BBB"/>
    <w:rsid w:val="004E72A3"/>
    <w:rsid w:val="004F5BD5"/>
    <w:rsid w:val="004F5CBA"/>
    <w:rsid w:val="00505CEA"/>
    <w:rsid w:val="00520F3E"/>
    <w:rsid w:val="00527FC7"/>
    <w:rsid w:val="00552D21"/>
    <w:rsid w:val="0055309F"/>
    <w:rsid w:val="005568A2"/>
    <w:rsid w:val="00584927"/>
    <w:rsid w:val="005876F2"/>
    <w:rsid w:val="005A148D"/>
    <w:rsid w:val="005A25DC"/>
    <w:rsid w:val="005B37FE"/>
    <w:rsid w:val="005E2CC5"/>
    <w:rsid w:val="00622EAA"/>
    <w:rsid w:val="006302B4"/>
    <w:rsid w:val="00634804"/>
    <w:rsid w:val="00657567"/>
    <w:rsid w:val="006651E9"/>
    <w:rsid w:val="006740E6"/>
    <w:rsid w:val="006B6958"/>
    <w:rsid w:val="006C4EC8"/>
    <w:rsid w:val="006F5477"/>
    <w:rsid w:val="00701D2B"/>
    <w:rsid w:val="00732A5C"/>
    <w:rsid w:val="00745686"/>
    <w:rsid w:val="0074635E"/>
    <w:rsid w:val="007464EC"/>
    <w:rsid w:val="007546D8"/>
    <w:rsid w:val="007779FE"/>
    <w:rsid w:val="00794688"/>
    <w:rsid w:val="007B0776"/>
    <w:rsid w:val="007B538A"/>
    <w:rsid w:val="007C1CD4"/>
    <w:rsid w:val="007D0200"/>
    <w:rsid w:val="007E788B"/>
    <w:rsid w:val="00807B33"/>
    <w:rsid w:val="00815770"/>
    <w:rsid w:val="00821000"/>
    <w:rsid w:val="00831B5C"/>
    <w:rsid w:val="00853AC4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4014"/>
    <w:rsid w:val="008E5D35"/>
    <w:rsid w:val="008E6B4A"/>
    <w:rsid w:val="008E7A90"/>
    <w:rsid w:val="00900297"/>
    <w:rsid w:val="0091120B"/>
    <w:rsid w:val="0091684F"/>
    <w:rsid w:val="009440D1"/>
    <w:rsid w:val="00947B64"/>
    <w:rsid w:val="009708AE"/>
    <w:rsid w:val="00977765"/>
    <w:rsid w:val="009A776F"/>
    <w:rsid w:val="009B5D88"/>
    <w:rsid w:val="009B7550"/>
    <w:rsid w:val="009D39D4"/>
    <w:rsid w:val="009E0757"/>
    <w:rsid w:val="00A3564C"/>
    <w:rsid w:val="00A40AD0"/>
    <w:rsid w:val="00A44CAE"/>
    <w:rsid w:val="00A601AD"/>
    <w:rsid w:val="00A7487D"/>
    <w:rsid w:val="00A852D5"/>
    <w:rsid w:val="00A929B1"/>
    <w:rsid w:val="00AA1544"/>
    <w:rsid w:val="00AA7518"/>
    <w:rsid w:val="00AB2C34"/>
    <w:rsid w:val="00AB740D"/>
    <w:rsid w:val="00AC710E"/>
    <w:rsid w:val="00AF4790"/>
    <w:rsid w:val="00B06D55"/>
    <w:rsid w:val="00B16E91"/>
    <w:rsid w:val="00B30D15"/>
    <w:rsid w:val="00B30F4B"/>
    <w:rsid w:val="00B37873"/>
    <w:rsid w:val="00B43DB6"/>
    <w:rsid w:val="00B577B0"/>
    <w:rsid w:val="00B71AAD"/>
    <w:rsid w:val="00B81865"/>
    <w:rsid w:val="00B823C7"/>
    <w:rsid w:val="00B842C1"/>
    <w:rsid w:val="00B94393"/>
    <w:rsid w:val="00BA00C1"/>
    <w:rsid w:val="00BA0248"/>
    <w:rsid w:val="00BA3E7F"/>
    <w:rsid w:val="00BB745A"/>
    <w:rsid w:val="00BC4FE5"/>
    <w:rsid w:val="00BD679D"/>
    <w:rsid w:val="00BE4E1F"/>
    <w:rsid w:val="00BF29A8"/>
    <w:rsid w:val="00C073DE"/>
    <w:rsid w:val="00C1683B"/>
    <w:rsid w:val="00C514B6"/>
    <w:rsid w:val="00C76DB3"/>
    <w:rsid w:val="00C7797E"/>
    <w:rsid w:val="00C8543F"/>
    <w:rsid w:val="00C94FED"/>
    <w:rsid w:val="00C962A0"/>
    <w:rsid w:val="00CB4852"/>
    <w:rsid w:val="00CE4232"/>
    <w:rsid w:val="00CE7872"/>
    <w:rsid w:val="00D1743F"/>
    <w:rsid w:val="00D2263E"/>
    <w:rsid w:val="00D24BF1"/>
    <w:rsid w:val="00D27FFD"/>
    <w:rsid w:val="00D31E47"/>
    <w:rsid w:val="00D321E5"/>
    <w:rsid w:val="00D45E7A"/>
    <w:rsid w:val="00D56C6E"/>
    <w:rsid w:val="00DA3908"/>
    <w:rsid w:val="00DA5878"/>
    <w:rsid w:val="00DB6A43"/>
    <w:rsid w:val="00DC1B53"/>
    <w:rsid w:val="00DE2836"/>
    <w:rsid w:val="00DF11EE"/>
    <w:rsid w:val="00DF3D97"/>
    <w:rsid w:val="00E17B51"/>
    <w:rsid w:val="00E226F6"/>
    <w:rsid w:val="00E33F7A"/>
    <w:rsid w:val="00E4031B"/>
    <w:rsid w:val="00E41618"/>
    <w:rsid w:val="00E45228"/>
    <w:rsid w:val="00E45231"/>
    <w:rsid w:val="00E71214"/>
    <w:rsid w:val="00E75111"/>
    <w:rsid w:val="00E850C2"/>
    <w:rsid w:val="00E85945"/>
    <w:rsid w:val="00ED584B"/>
    <w:rsid w:val="00F15E92"/>
    <w:rsid w:val="00F2497D"/>
    <w:rsid w:val="00F333C9"/>
    <w:rsid w:val="00F51626"/>
    <w:rsid w:val="00F610D9"/>
    <w:rsid w:val="00F70DBF"/>
    <w:rsid w:val="00F909D1"/>
    <w:rsid w:val="00F966AF"/>
    <w:rsid w:val="00FA1FBB"/>
    <w:rsid w:val="00FB40A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2024-05-01T00:28:00Z</dcterms:created>
  <dcterms:modified xsi:type="dcterms:W3CDTF">2024-06-03T01:21:00Z</dcterms:modified>
</cp:coreProperties>
</file>